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69BDC">
      <w:pPr>
        <w:spacing w:line="600" w:lineRule="exact"/>
        <w:rPr>
          <w:sz w:val="24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3ABF7D2B">
      <w:pPr>
        <w:pStyle w:val="6"/>
        <w:widowControl/>
        <w:spacing w:beforeAutospacing="0" w:afterAutospacing="0" w:line="600" w:lineRule="exact"/>
        <w:jc w:val="center"/>
        <w:rPr>
          <w:rFonts w:hint="default" w:ascii="华文中宋" w:hAnsi="华文中宋" w:eastAsia="华文中宋" w:cs="仿宋_GB2312"/>
          <w:spacing w:val="-20"/>
          <w:sz w:val="32"/>
          <w:szCs w:val="30"/>
        </w:rPr>
      </w:pPr>
      <w:r>
        <w:rPr>
          <w:rFonts w:ascii="华文中宋" w:hAnsi="华文中宋" w:eastAsia="华文中宋" w:cs="仿宋_GB2312"/>
          <w:b w:val="0"/>
          <w:spacing w:val="-20"/>
          <w:sz w:val="32"/>
          <w:szCs w:val="30"/>
        </w:rPr>
        <w:t>高校双师双能型教师实践能力提升高级研修班报名回执汇总表</w:t>
      </w:r>
    </w:p>
    <w:p w14:paraId="2A16D1BF">
      <w:pPr>
        <w:spacing w:line="500" w:lineRule="exact"/>
        <w:ind w:firstLine="1400" w:firstLineChars="500"/>
        <w:jc w:val="left"/>
        <w:rPr>
          <w:rFonts w:ascii="华文仿宋" w:hAnsi="华文仿宋" w:eastAsia="华文仿宋" w:cs="仿宋_GB2312"/>
          <w:sz w:val="28"/>
          <w:szCs w:val="30"/>
        </w:rPr>
      </w:pPr>
      <w:r>
        <w:rPr>
          <w:rFonts w:hint="eastAsia" w:ascii="华文仿宋" w:hAnsi="华文仿宋" w:eastAsia="华文仿宋" w:cs="仿宋_GB2312"/>
          <w:sz w:val="28"/>
          <w:szCs w:val="30"/>
        </w:rPr>
        <w:t>单位名称：（盖章）</w:t>
      </w:r>
      <w:r>
        <w:rPr>
          <w:rFonts w:ascii="华文仿宋" w:hAnsi="华文仿宋" w:eastAsia="华文仿宋" w:cs="仿宋_GB2312"/>
          <w:sz w:val="28"/>
          <w:szCs w:val="30"/>
        </w:rPr>
        <w:t xml:space="preserve">                                        </w:t>
      </w:r>
      <w:r>
        <w:rPr>
          <w:rFonts w:hint="eastAsia" w:ascii="华文仿宋" w:hAnsi="华文仿宋" w:eastAsia="华文仿宋" w:cs="仿宋_GB2312"/>
          <w:sz w:val="28"/>
          <w:szCs w:val="30"/>
        </w:rPr>
        <w:t xml:space="preserve"> </w:t>
      </w:r>
      <w:r>
        <w:rPr>
          <w:rFonts w:hint="eastAsia" w:ascii="华文仿宋" w:hAnsi="华文仿宋" w:eastAsia="华文仿宋" w:cs="仿宋_GB2312"/>
          <w:sz w:val="28"/>
          <w:szCs w:val="30"/>
          <w:lang w:val="en-US" w:eastAsia="zh-CN"/>
        </w:rPr>
        <w:t xml:space="preserve"> </w:t>
      </w:r>
      <w:r>
        <w:rPr>
          <w:rFonts w:hint="eastAsia" w:ascii="华文仿宋" w:hAnsi="华文仿宋" w:eastAsia="华文仿宋" w:cs="仿宋_GB2312"/>
          <w:sz w:val="28"/>
          <w:szCs w:val="30"/>
        </w:rPr>
        <w:t>填表人：</w:t>
      </w:r>
    </w:p>
    <w:p w14:paraId="11348B9B">
      <w:pPr>
        <w:spacing w:line="500" w:lineRule="exact"/>
        <w:ind w:firstLine="1400" w:firstLineChars="500"/>
        <w:jc w:val="left"/>
        <w:rPr>
          <w:rFonts w:ascii="华文中宋" w:hAnsi="华文中宋" w:eastAsia="华文中宋" w:cs="仿宋_GB2312"/>
          <w:spacing w:val="-20"/>
          <w:sz w:val="32"/>
          <w:szCs w:val="30"/>
        </w:rPr>
      </w:pPr>
      <w:r>
        <w:rPr>
          <w:rFonts w:hint="eastAsia" w:ascii="华文仿宋" w:hAnsi="华文仿宋" w:eastAsia="华文仿宋" w:cs="仿宋_GB2312"/>
          <w:sz w:val="28"/>
          <w:szCs w:val="30"/>
        </w:rPr>
        <w:t>联系电话：</w:t>
      </w:r>
      <w:r>
        <w:rPr>
          <w:rFonts w:ascii="华文仿宋" w:hAnsi="华文仿宋" w:eastAsia="华文仿宋" w:cs="仿宋_GB2312"/>
          <w:sz w:val="28"/>
          <w:szCs w:val="30"/>
        </w:rPr>
        <w:t xml:space="preserve">                                                </w:t>
      </w:r>
      <w:r>
        <w:rPr>
          <w:rFonts w:hint="eastAsia" w:ascii="华文仿宋" w:hAnsi="华文仿宋" w:eastAsia="华文仿宋" w:cs="仿宋_GB2312"/>
          <w:sz w:val="28"/>
          <w:szCs w:val="30"/>
        </w:rPr>
        <w:t xml:space="preserve"> 填表日期：</w:t>
      </w:r>
      <w:r>
        <w:rPr>
          <w:rFonts w:ascii="华文仿宋" w:hAnsi="华文仿宋" w:eastAsia="华文仿宋" w:cs="仿宋_GB2312"/>
          <w:sz w:val="28"/>
          <w:szCs w:val="30"/>
        </w:rPr>
        <w:t xml:space="preserve">  </w:t>
      </w:r>
      <w:r>
        <w:rPr>
          <w:rFonts w:hint="eastAsia" w:ascii="华文仿宋" w:hAnsi="华文仿宋" w:eastAsia="华文仿宋" w:cs="仿宋_GB2312"/>
          <w:sz w:val="28"/>
          <w:szCs w:val="30"/>
        </w:rPr>
        <w:t>月</w:t>
      </w:r>
      <w:r>
        <w:rPr>
          <w:rFonts w:ascii="华文仿宋" w:hAnsi="华文仿宋" w:eastAsia="华文仿宋" w:cs="仿宋_GB2312"/>
          <w:sz w:val="28"/>
          <w:szCs w:val="30"/>
        </w:rPr>
        <w:t xml:space="preserve">  </w:t>
      </w:r>
      <w:r>
        <w:rPr>
          <w:rFonts w:hint="eastAsia" w:ascii="华文仿宋" w:hAnsi="华文仿宋" w:eastAsia="华文仿宋" w:cs="仿宋_GB2312"/>
          <w:sz w:val="28"/>
          <w:szCs w:val="30"/>
        </w:rPr>
        <w:t>日</w:t>
      </w:r>
    </w:p>
    <w:tbl>
      <w:tblPr>
        <w:tblStyle w:val="8"/>
        <w:tblpPr w:leftFromText="180" w:rightFromText="180" w:vertAnchor="text" w:horzAnchor="page" w:tblpXSpec="center" w:tblpY="134"/>
        <w:tblOverlap w:val="never"/>
        <w:tblW w:w="11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985"/>
        <w:gridCol w:w="992"/>
        <w:gridCol w:w="851"/>
        <w:gridCol w:w="992"/>
        <w:gridCol w:w="2284"/>
        <w:gridCol w:w="1451"/>
      </w:tblGrid>
      <w:tr w14:paraId="03CF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830" w:type="dxa"/>
          </w:tcPr>
          <w:p w14:paraId="7AAF7079">
            <w:pPr>
              <w:spacing w:line="600" w:lineRule="exact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1985" w:type="dxa"/>
          </w:tcPr>
          <w:p w14:paraId="2F0D358D">
            <w:pPr>
              <w:spacing w:line="600" w:lineRule="exact"/>
              <w:jc w:val="center"/>
            </w:pPr>
            <w:r>
              <w:rPr>
                <w:rFonts w:hint="eastAsia"/>
              </w:rPr>
              <w:t>部门/院系</w:t>
            </w:r>
          </w:p>
        </w:tc>
        <w:tc>
          <w:tcPr>
            <w:tcW w:w="992" w:type="dxa"/>
          </w:tcPr>
          <w:p w14:paraId="20BD6C24">
            <w:pPr>
              <w:spacing w:line="60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1" w:type="dxa"/>
          </w:tcPr>
          <w:p w14:paraId="14570A88">
            <w:pPr>
              <w:spacing w:line="6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2" w:type="dxa"/>
          </w:tcPr>
          <w:p w14:paraId="6A93A000">
            <w:pPr>
              <w:spacing w:line="60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284" w:type="dxa"/>
          </w:tcPr>
          <w:p w14:paraId="68DF37C5">
            <w:pPr>
              <w:spacing w:line="6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51" w:type="dxa"/>
          </w:tcPr>
          <w:p w14:paraId="1AF9B60C">
            <w:pPr>
              <w:spacing w:line="600" w:lineRule="exact"/>
              <w:jc w:val="center"/>
            </w:pPr>
            <w:r>
              <w:rPr>
                <w:rFonts w:hint="eastAsia"/>
              </w:rPr>
              <w:t>是否住宿</w:t>
            </w:r>
          </w:p>
          <w:p w14:paraId="7BD7E3BF">
            <w:pPr>
              <w:pStyle w:val="2"/>
              <w:ind w:firstLine="210"/>
            </w:pPr>
            <w:r>
              <w:rPr>
                <w:rFonts w:hint="eastAsia"/>
              </w:rPr>
              <w:t>（推荐）</w:t>
            </w:r>
          </w:p>
        </w:tc>
      </w:tr>
      <w:tr w14:paraId="1ABB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0" w:type="dxa"/>
          </w:tcPr>
          <w:p w14:paraId="3BE870F0">
            <w:pPr>
              <w:spacing w:line="600" w:lineRule="exact"/>
            </w:pPr>
          </w:p>
        </w:tc>
        <w:tc>
          <w:tcPr>
            <w:tcW w:w="1985" w:type="dxa"/>
          </w:tcPr>
          <w:p w14:paraId="7391CA2D">
            <w:pPr>
              <w:spacing w:line="600" w:lineRule="exact"/>
            </w:pPr>
          </w:p>
        </w:tc>
        <w:tc>
          <w:tcPr>
            <w:tcW w:w="992" w:type="dxa"/>
          </w:tcPr>
          <w:p w14:paraId="5B87C00A">
            <w:pPr>
              <w:spacing w:line="600" w:lineRule="exact"/>
            </w:pPr>
          </w:p>
        </w:tc>
        <w:tc>
          <w:tcPr>
            <w:tcW w:w="851" w:type="dxa"/>
          </w:tcPr>
          <w:p w14:paraId="0D655F9C">
            <w:pPr>
              <w:spacing w:line="600" w:lineRule="exact"/>
            </w:pPr>
          </w:p>
        </w:tc>
        <w:tc>
          <w:tcPr>
            <w:tcW w:w="992" w:type="dxa"/>
          </w:tcPr>
          <w:p w14:paraId="4FE3E58B">
            <w:pPr>
              <w:spacing w:line="600" w:lineRule="exact"/>
            </w:pPr>
          </w:p>
        </w:tc>
        <w:tc>
          <w:tcPr>
            <w:tcW w:w="2284" w:type="dxa"/>
          </w:tcPr>
          <w:p w14:paraId="03730B67">
            <w:pPr>
              <w:spacing w:line="600" w:lineRule="exact"/>
            </w:pPr>
          </w:p>
        </w:tc>
        <w:tc>
          <w:tcPr>
            <w:tcW w:w="1451" w:type="dxa"/>
          </w:tcPr>
          <w:p w14:paraId="1F7D7195">
            <w:pPr>
              <w:spacing w:line="600" w:lineRule="exact"/>
            </w:pPr>
          </w:p>
        </w:tc>
      </w:tr>
      <w:tr w14:paraId="349AF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0" w:type="dxa"/>
          </w:tcPr>
          <w:p w14:paraId="45C59853">
            <w:pPr>
              <w:spacing w:line="600" w:lineRule="exact"/>
            </w:pPr>
          </w:p>
        </w:tc>
        <w:tc>
          <w:tcPr>
            <w:tcW w:w="1985" w:type="dxa"/>
          </w:tcPr>
          <w:p w14:paraId="2BFCECE1">
            <w:pPr>
              <w:spacing w:line="600" w:lineRule="exact"/>
            </w:pPr>
          </w:p>
        </w:tc>
        <w:tc>
          <w:tcPr>
            <w:tcW w:w="992" w:type="dxa"/>
          </w:tcPr>
          <w:p w14:paraId="4C6FB2E6">
            <w:pPr>
              <w:spacing w:line="600" w:lineRule="exact"/>
            </w:pPr>
          </w:p>
        </w:tc>
        <w:tc>
          <w:tcPr>
            <w:tcW w:w="851" w:type="dxa"/>
          </w:tcPr>
          <w:p w14:paraId="3BF7D008">
            <w:pPr>
              <w:spacing w:line="600" w:lineRule="exact"/>
            </w:pPr>
          </w:p>
        </w:tc>
        <w:tc>
          <w:tcPr>
            <w:tcW w:w="992" w:type="dxa"/>
          </w:tcPr>
          <w:p w14:paraId="12D5B82D">
            <w:pPr>
              <w:spacing w:line="600" w:lineRule="exact"/>
            </w:pPr>
          </w:p>
        </w:tc>
        <w:tc>
          <w:tcPr>
            <w:tcW w:w="2284" w:type="dxa"/>
          </w:tcPr>
          <w:p w14:paraId="031FBCA7">
            <w:pPr>
              <w:spacing w:line="600" w:lineRule="exact"/>
            </w:pPr>
          </w:p>
        </w:tc>
        <w:tc>
          <w:tcPr>
            <w:tcW w:w="1451" w:type="dxa"/>
          </w:tcPr>
          <w:p w14:paraId="710B7D5B">
            <w:pPr>
              <w:spacing w:line="600" w:lineRule="exact"/>
            </w:pPr>
          </w:p>
        </w:tc>
      </w:tr>
      <w:tr w14:paraId="14C3C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830" w:type="dxa"/>
          </w:tcPr>
          <w:p w14:paraId="523B4F8A">
            <w:pPr>
              <w:spacing w:line="600" w:lineRule="exact"/>
            </w:pPr>
          </w:p>
        </w:tc>
        <w:tc>
          <w:tcPr>
            <w:tcW w:w="1985" w:type="dxa"/>
          </w:tcPr>
          <w:p w14:paraId="64FB50EB">
            <w:pPr>
              <w:spacing w:line="600" w:lineRule="exact"/>
            </w:pPr>
          </w:p>
        </w:tc>
        <w:tc>
          <w:tcPr>
            <w:tcW w:w="992" w:type="dxa"/>
          </w:tcPr>
          <w:p w14:paraId="7A17CD96">
            <w:pPr>
              <w:spacing w:line="600" w:lineRule="exact"/>
            </w:pPr>
          </w:p>
        </w:tc>
        <w:tc>
          <w:tcPr>
            <w:tcW w:w="851" w:type="dxa"/>
          </w:tcPr>
          <w:p w14:paraId="46FB6CC5">
            <w:pPr>
              <w:spacing w:line="600" w:lineRule="exact"/>
            </w:pPr>
          </w:p>
        </w:tc>
        <w:tc>
          <w:tcPr>
            <w:tcW w:w="992" w:type="dxa"/>
          </w:tcPr>
          <w:p w14:paraId="25567254">
            <w:pPr>
              <w:spacing w:line="600" w:lineRule="exact"/>
            </w:pPr>
          </w:p>
        </w:tc>
        <w:tc>
          <w:tcPr>
            <w:tcW w:w="2284" w:type="dxa"/>
          </w:tcPr>
          <w:p w14:paraId="271746B4">
            <w:pPr>
              <w:spacing w:line="600" w:lineRule="exact"/>
            </w:pPr>
          </w:p>
        </w:tc>
        <w:tc>
          <w:tcPr>
            <w:tcW w:w="1451" w:type="dxa"/>
          </w:tcPr>
          <w:p w14:paraId="30634F6D">
            <w:pPr>
              <w:spacing w:line="600" w:lineRule="exact"/>
            </w:pPr>
          </w:p>
        </w:tc>
      </w:tr>
    </w:tbl>
    <w:p w14:paraId="1FCABC41">
      <w:pPr>
        <w:pStyle w:val="2"/>
        <w:spacing w:after="0" w:line="600" w:lineRule="exact"/>
        <w:ind w:firstLine="0" w:firstLineChars="0"/>
        <w:rPr>
          <w:rFonts w:ascii="Times New Roman" w:hAnsi="Times New Roman" w:cs="Times New Roman"/>
        </w:rPr>
      </w:pPr>
    </w:p>
    <w:p w14:paraId="142520A2">
      <w:pPr>
        <w:pStyle w:val="2"/>
        <w:spacing w:after="0" w:line="600" w:lineRule="exact"/>
        <w:ind w:firstLine="0" w:firstLineChars="0"/>
        <w:rPr>
          <w:rFonts w:ascii="仿宋" w:hAnsi="仿宋" w:eastAsia="仿宋" w:cs="仿宋"/>
          <w:b/>
          <w:bCs/>
          <w:sz w:val="24"/>
          <w:highlight w:val="yellow"/>
        </w:rPr>
      </w:pPr>
    </w:p>
    <w:p w14:paraId="0D148E87">
      <w:pPr>
        <w:pStyle w:val="2"/>
        <w:spacing w:after="0" w:line="600" w:lineRule="exact"/>
        <w:ind w:firstLine="0" w:firstLineChars="0"/>
        <w:rPr>
          <w:rFonts w:ascii="仿宋" w:hAnsi="仿宋" w:eastAsia="仿宋" w:cs="仿宋"/>
          <w:b/>
          <w:bCs/>
          <w:sz w:val="24"/>
          <w:highlight w:val="yellow"/>
        </w:rPr>
      </w:pPr>
    </w:p>
    <w:p w14:paraId="6F1DED86">
      <w:pPr>
        <w:pStyle w:val="2"/>
        <w:spacing w:line="600" w:lineRule="exact"/>
        <w:ind w:firstLine="0" w:firstLineChars="0"/>
        <w:rPr>
          <w:rFonts w:ascii="仿宋" w:hAnsi="仿宋" w:eastAsia="仿宋" w:cs="仿宋"/>
          <w:b/>
          <w:bCs/>
          <w:sz w:val="24"/>
        </w:rPr>
      </w:pPr>
    </w:p>
    <w:p w14:paraId="63E12B8C">
      <w:pPr>
        <w:pStyle w:val="2"/>
        <w:spacing w:after="0" w:line="600" w:lineRule="exact"/>
        <w:rPr>
          <w:rFonts w:ascii="仿宋" w:hAnsi="仿宋" w:eastAsia="仿宋" w:cs="仿宋"/>
          <w:b/>
          <w:bCs/>
          <w:sz w:val="24"/>
        </w:rPr>
      </w:pPr>
    </w:p>
    <w:p w14:paraId="688BD0A9">
      <w:bookmarkStart w:id="0" w:name="_GoBack"/>
      <w:bookmarkEnd w:id="0"/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4027F"/>
    <w:rsid w:val="1E64027F"/>
    <w:rsid w:val="77D4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header"/>
    <w:basedOn w:val="1"/>
    <w:next w:val="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157</Characters>
  <Lines>0</Lines>
  <Paragraphs>0</Paragraphs>
  <TotalTime>1</TotalTime>
  <ScaleCrop>false</ScaleCrop>
  <LinksUpToDate>false</LinksUpToDate>
  <CharactersWithSpaces>252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2026-05-29T01:42:00Z</dcterms:created>
  <dc:creator>Nina Tan</dc:creator>
  <cp:lastModifiedBy>李琳莎</cp:lastModifiedBy>
  <dcterms:modified xsi:type="dcterms:W3CDTF">2026-06-01T07:38:30Z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57AA3CC4C7794157A10C2022B7E3AFD2_13</vt:lpwstr>
  </property>
  <property fmtid="{D5CDD505-2E9C-101B-9397-08002B2CF9AE}" pid="4" name="KSOTemplateDocerSaveRecord">
    <vt:lpwstr>eyJoZGlkIjoiOWU1YWIxNWJkYzM2MmU3YjU5MDc0ODUxMDkxN2NjOGUiLCJ1c2VySWQiOiIyNDI5ODA4NDEifQ==</vt:lpwstr>
  </property>
</Properties>
</file>